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钟楼读书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了解在钟楼读书的经历，分享读书的乐趣，感受爱读书、乐读书的感情。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二、能力训练点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 了解反复的写法在感情达意方面的作用。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 培养正确、流利地朗读。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培养主动主动读书的兴趣和习惯。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 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1、了解在钟楼读书的经历，分享读书的乐趣，感受爱读书、乐读书的感情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2、培养主动主动读书的兴趣和习惯。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[课时安排]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[教学过程]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三、合作交流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1、谁愿意把自己最喜欢的部分有感情地朗读给大家听？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2、说一说“我”在钟楼读书，享受到了那些乐趣？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四、学习课文第4—6自然段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指名读第4—6自然段，交流最感兴趣的地方。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教师相机教学下列句子：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“小刺猬弟弟、小白兔弟弟、小青蛙弟弟，都坐在幼儿园的小椅子上了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师</w:t>
      </w:r>
      <w:r>
        <w:rPr>
          <w:rFonts w:hint="eastAsia"/>
          <w:sz w:val="24"/>
          <w:szCs w:val="24"/>
        </w:rPr>
        <w:t>：能不能把这句改成“小刺猬、小白兔、小青蛙都坐在幼儿园的椅子上了……”?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指导学生比较、体会作者对书中小动物们的喜爱之情后感情朗读。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“……看见小松鼠弟弟背起书包，从澳洲大沙漠跑来了；随后，看见长颈鹿小弟弟从非洲坐一条独木舟来了……”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师：熊猫生活在哪卫?看见从澳洲和非洲来的小动物，生活在中国的小动物心情会怎样?作者的感情呢?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指导朗读该句，读出作者的喜悦。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“我看见熊猫阿姨向长颈鹿小弟弟看了一眼，长颈鹿小弟弟马上踏着舞步在草地上跳舞。”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师指导学生休会动物们之间的默契，感受幼儿园小动物们的快乐心情。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3．说说作者从这个故事中享受到哪些乐趣。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相机指导学生从下列句子中体会作者的心情。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“我赶紧把书翻下去。”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“我好像听见书里有一阵音乐传来了……”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“我非常喜欢我们学校的阅览室，它原是一座钟楼。”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4．小结：在钟楼里读书，作者认识了好多可爱的动物，被小动物们的快乐情绪感染着，这就是作者读了这本书的乐趣。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一、学习课文第16—17自然段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1．默读第16</w:t>
      </w:r>
      <w:r>
        <w:rPr>
          <w:rFonts w:hint="eastAsia"/>
          <w:sz w:val="24"/>
          <w:szCs w:val="24"/>
          <w:lang w:eastAsia="zh-CN"/>
        </w:rPr>
        <w:t>自</w:t>
      </w:r>
      <w:r>
        <w:rPr>
          <w:rFonts w:hint="eastAsia"/>
          <w:sz w:val="24"/>
          <w:szCs w:val="24"/>
        </w:rPr>
        <w:t>然段，说说作者有哪些美好的愿望。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2．结合前文说说，为</w:t>
      </w:r>
      <w:r>
        <w:rPr>
          <w:rFonts w:hint="eastAsia"/>
          <w:sz w:val="24"/>
          <w:szCs w:val="24"/>
          <w:lang w:eastAsia="zh-CN"/>
        </w:rPr>
        <w:t>什</w:t>
      </w:r>
      <w:r>
        <w:rPr>
          <w:rFonts w:hint="eastAsia"/>
          <w:sz w:val="24"/>
          <w:szCs w:val="24"/>
        </w:rPr>
        <w:t xml:space="preserve">么作者想到奥登赛去看看，为什么还想到爱斯基摩人的渔村去看看?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3．师述：读书：作者的视野不仅仅停留在家乡的大海和兴化湾；读书，使作者能够思接千载，视通万里；读书，使作者拥有一个又一个美好的梦想……坐在钟楼里，看着周围那么多的书籍，对这座钟楼的喜爱之情怎能不喷薄而出?让我们一起齐读课文的最后一个自然段，读出作者由衷的喜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4．齐读文章第17自然段。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5．浏览全文，想一想作者按照怎样的顺序来写读书的乐趣。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从全文来看，先介绍学校、学校阅览室；再写自己读书享受到的乐趣；最后写理想。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6．读写三本书乐趣的语段，说说它们在段落组合上有哪些特点。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仿照“有一天，我看到—本书，里面有……我好像……”写一段话，表达自己的真情实感。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读书给你带来了那些快乐？请模仿课文的写法，</w:t>
      </w:r>
      <w:r>
        <w:rPr>
          <w:rFonts w:hint="eastAsia"/>
          <w:sz w:val="24"/>
          <w:szCs w:val="24"/>
          <w:lang w:eastAsia="zh-CN"/>
        </w:rPr>
        <w:t>写</w:t>
      </w:r>
      <w:bookmarkStart w:id="0" w:name="_GoBack"/>
      <w:bookmarkEnd w:id="0"/>
      <w:r>
        <w:rPr>
          <w:rFonts w:hint="eastAsia"/>
          <w:sz w:val="24"/>
          <w:szCs w:val="24"/>
        </w:rPr>
        <w:t>一段话。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有一天，我看到一本书，里面有……我好像……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CA1F"/>
    <w:multiLevelType w:val="singleLevel"/>
    <w:tmpl w:val="5699CA1F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27650"/>
    <w:rsid w:val="2D6E3427"/>
    <w:rsid w:val="57827650"/>
    <w:rsid w:val="5A9944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2016-01-16T03:21:00Z</dcterms:created>
  <dc:creator>Administrator</dc:creator>
  <cp:lastModifiedBy>Administrator</cp:lastModifiedBy>
  <dcterms:modified xsi:type="dcterms:W3CDTF">2018-12-30T05:48:50Z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